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5423EE" w:rsidRPr="005423EE">
        <w:rPr>
          <w:snapToGrid/>
          <w:color w:val="000000" w:themeColor="text1"/>
          <w:sz w:val="24"/>
          <w:szCs w:val="24"/>
        </w:rPr>
        <w:t>06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423EE">
        <w:rPr>
          <w:snapToGrid/>
          <w:color w:val="000000" w:themeColor="text1"/>
          <w:sz w:val="24"/>
          <w:szCs w:val="24"/>
        </w:rPr>
        <w:t>1</w:t>
      </w:r>
      <w:r w:rsidR="005423EE">
        <w:rPr>
          <w:snapToGrid/>
          <w:color w:val="000000" w:themeColor="text1"/>
          <w:sz w:val="24"/>
          <w:szCs w:val="24"/>
          <w:lang w:val="en-US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</w:t>
      </w:r>
      <w:r w:rsidR="001A27C6">
        <w:rPr>
          <w:color w:val="000000" w:themeColor="text1"/>
          <w:sz w:val="32"/>
          <w:szCs w:val="32"/>
        </w:rPr>
        <w:t xml:space="preserve"> работ по 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  <w:r w:rsidR="005423EE" w:rsidRPr="005423EE">
        <w:rPr>
          <w:color w:val="000000" w:themeColor="text1"/>
          <w:sz w:val="32"/>
          <w:szCs w:val="32"/>
        </w:rPr>
        <w:t>строительству сетей водоснабжения и водоотведения по объекту:</w:t>
      </w:r>
      <w:r w:rsidR="005423EE">
        <w:rPr>
          <w:color w:val="000000" w:themeColor="text1"/>
          <w:sz w:val="32"/>
          <w:szCs w:val="32"/>
        </w:rPr>
        <w:t xml:space="preserve"> </w:t>
      </w:r>
      <w:r w:rsidR="005423EE" w:rsidRPr="005423EE">
        <w:rPr>
          <w:color w:val="000000" w:themeColor="text1"/>
          <w:sz w:val="32"/>
          <w:szCs w:val="32"/>
        </w:rPr>
        <w:t xml:space="preserve">«Жилая застройка в границах улиц Лейтенанта Шмидта, Профсоюзной, Саперной в Октябрьском районе г. Самара. 17-ти </w:t>
      </w:r>
      <w:proofErr w:type="spellStart"/>
      <w:r w:rsidR="005423EE" w:rsidRPr="005423EE">
        <w:rPr>
          <w:color w:val="000000" w:themeColor="text1"/>
          <w:sz w:val="32"/>
          <w:szCs w:val="32"/>
        </w:rPr>
        <w:t>эт</w:t>
      </w:r>
      <w:proofErr w:type="spellEnd"/>
      <w:r w:rsidR="005423EE" w:rsidRPr="005423EE">
        <w:rPr>
          <w:color w:val="000000" w:themeColor="text1"/>
          <w:sz w:val="32"/>
          <w:szCs w:val="32"/>
        </w:rPr>
        <w:t xml:space="preserve">. 4-хсекционный ж. д., </w:t>
      </w:r>
      <w:proofErr w:type="gramStart"/>
      <w:r w:rsidR="005423EE" w:rsidRPr="005423EE">
        <w:rPr>
          <w:color w:val="000000" w:themeColor="text1"/>
          <w:sz w:val="32"/>
          <w:szCs w:val="32"/>
        </w:rPr>
        <w:t>каркасный</w:t>
      </w:r>
      <w:proofErr w:type="gramEnd"/>
      <w:r w:rsidR="005423EE" w:rsidRPr="005423EE">
        <w:rPr>
          <w:color w:val="000000" w:themeColor="text1"/>
          <w:sz w:val="32"/>
          <w:szCs w:val="32"/>
        </w:rPr>
        <w:t xml:space="preserve">, сборно-монолитный, со встроенными магазинами и </w:t>
      </w:r>
      <w:proofErr w:type="spellStart"/>
      <w:r w:rsidR="005423EE" w:rsidRPr="005423EE">
        <w:rPr>
          <w:color w:val="000000" w:themeColor="text1"/>
          <w:sz w:val="32"/>
          <w:szCs w:val="32"/>
        </w:rPr>
        <w:t>крышной</w:t>
      </w:r>
      <w:proofErr w:type="spellEnd"/>
      <w:r w:rsidR="005423EE" w:rsidRPr="005423EE">
        <w:rPr>
          <w:color w:val="000000" w:themeColor="text1"/>
          <w:sz w:val="32"/>
          <w:szCs w:val="32"/>
        </w:rPr>
        <w:t xml:space="preserve"> котельной. IV очередь строительства. Б-2-1, Б-2-2, Б-2-3, Б-2-4»</w:t>
      </w:r>
      <w:r w:rsidR="001A27C6" w:rsidRPr="001A27C6">
        <w:rPr>
          <w:color w:val="000000" w:themeColor="text1"/>
          <w:sz w:val="32"/>
          <w:szCs w:val="32"/>
        </w:rPr>
        <w:t xml:space="preserve">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5423EE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10163">
        <w:rPr>
          <w:b/>
          <w:color w:val="000000" w:themeColor="text1"/>
          <w:sz w:val="32"/>
          <w:szCs w:val="32"/>
        </w:rPr>
        <w:t>3</w:t>
      </w:r>
      <w:r w:rsidR="001A27C6" w:rsidRPr="005423EE">
        <w:rPr>
          <w:b/>
          <w:color w:val="000000" w:themeColor="text1"/>
          <w:sz w:val="32"/>
          <w:szCs w:val="32"/>
        </w:rPr>
        <w:t>2</w:t>
      </w:r>
      <w:r w:rsidR="005423EE">
        <w:rPr>
          <w:b/>
          <w:color w:val="000000" w:themeColor="text1"/>
          <w:sz w:val="32"/>
          <w:szCs w:val="32"/>
          <w:lang w:val="en-US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423EE" w:rsidRDefault="005423EE" w:rsidP="0099756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423EE">
              <w:rPr>
                <w:rFonts w:ascii="Times New Roman" w:hAnsi="Times New Roman" w:cs="Times New Roman"/>
                <w:b/>
                <w:color w:val="000000"/>
              </w:rPr>
              <w:t>Строительство сетей водоснабжения и водоотведения по объекту</w:t>
            </w:r>
            <w:proofErr w:type="gramStart"/>
            <w:r w:rsidRPr="005423EE">
              <w:rPr>
                <w:rFonts w:ascii="Times New Roman" w:hAnsi="Times New Roman" w:cs="Times New Roman"/>
                <w:b/>
                <w:color w:val="000000"/>
              </w:rPr>
              <w:t>:«</w:t>
            </w:r>
            <w:proofErr w:type="gramEnd"/>
            <w:r w:rsidRPr="005423EE">
              <w:rPr>
                <w:rFonts w:ascii="Times New Roman" w:hAnsi="Times New Roman" w:cs="Times New Roman"/>
                <w:b/>
                <w:color w:val="000000"/>
              </w:rPr>
              <w:t xml:space="preserve">Жилая застройка в границах улиц Лейтенанта Шмидта, Профсоюзной, Саперной в Октябрьском районе г. Самара. 17-ти </w:t>
            </w:r>
            <w:proofErr w:type="spellStart"/>
            <w:r w:rsidRPr="005423EE">
              <w:rPr>
                <w:rFonts w:ascii="Times New Roman" w:hAnsi="Times New Roman" w:cs="Times New Roman"/>
                <w:b/>
                <w:color w:val="000000"/>
              </w:rPr>
              <w:t>эт</w:t>
            </w:r>
            <w:proofErr w:type="spellEnd"/>
            <w:r w:rsidRPr="005423EE">
              <w:rPr>
                <w:rFonts w:ascii="Times New Roman" w:hAnsi="Times New Roman" w:cs="Times New Roman"/>
                <w:b/>
                <w:color w:val="000000"/>
              </w:rPr>
              <w:t xml:space="preserve">. 4-хсекционный ж. д., каркасный, сборно-монолитный, со встроенными магазинами и </w:t>
            </w:r>
            <w:proofErr w:type="spellStart"/>
            <w:r w:rsidRPr="005423EE">
              <w:rPr>
                <w:rFonts w:ascii="Times New Roman" w:hAnsi="Times New Roman" w:cs="Times New Roman"/>
                <w:b/>
                <w:color w:val="000000"/>
              </w:rPr>
              <w:t>крышной</w:t>
            </w:r>
            <w:proofErr w:type="spellEnd"/>
            <w:r w:rsidRPr="005423EE">
              <w:rPr>
                <w:rFonts w:ascii="Times New Roman" w:hAnsi="Times New Roman" w:cs="Times New Roman"/>
                <w:b/>
                <w:color w:val="000000"/>
              </w:rPr>
              <w:t xml:space="preserve"> котельной. IV очередь строительства. Б-2-1, Б-2-2, Б-2-3, Б-2-4»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5423EE">
              <w:rPr>
                <w:b/>
                <w:sz w:val="20"/>
                <w:szCs w:val="20"/>
              </w:rPr>
              <w:t>2 706 000,00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043D27" w:rsidP="002D21B5">
    <w:pPr>
      <w:pStyle w:val="af8"/>
      <w:jc w:val="center"/>
    </w:pPr>
    <w:fldSimple w:instr=" PAGE   \* MERGEFORMAT ">
      <w:r w:rsidR="005423EE">
        <w:rPr>
          <w:noProof/>
        </w:rPr>
        <w:t>8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3D27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27C6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3EE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12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0DBFC-F3B9-4757-9571-33607682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1605</TotalTime>
  <Pages>14</Pages>
  <Words>4785</Words>
  <Characters>32388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37099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340</cp:revision>
  <cp:lastPrinted>2019-02-04T06:44:00Z</cp:lastPrinted>
  <dcterms:created xsi:type="dcterms:W3CDTF">2019-02-07T06:22:00Z</dcterms:created>
  <dcterms:modified xsi:type="dcterms:W3CDTF">2021-12-03T06:54:00Z</dcterms:modified>
</cp:coreProperties>
</file>